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C9DF" w14:textId="6140CAA8" w:rsidR="007C1551" w:rsidRDefault="007C1551" w:rsidP="007C1551">
      <w:pPr>
        <w:pStyle w:val="Cabealho"/>
        <w:jc w:val="center"/>
        <w:rPr>
          <w:rFonts w:asciiTheme="majorHAnsi" w:hAnsiTheme="majorHAnsi"/>
          <w:b/>
        </w:rPr>
      </w:pPr>
    </w:p>
    <w:p w14:paraId="6EA5F351" w14:textId="77777777" w:rsidR="000C7321" w:rsidRDefault="000C7321" w:rsidP="0091645D">
      <w:pPr>
        <w:jc w:val="center"/>
        <w:rPr>
          <w:rFonts w:asciiTheme="majorHAnsi" w:hAnsiTheme="majorHAnsi"/>
          <w:b/>
        </w:rPr>
      </w:pPr>
    </w:p>
    <w:p w14:paraId="44D3E137" w14:textId="77777777" w:rsidR="000C7321" w:rsidRDefault="00680F3E" w:rsidP="0091645D">
      <w:pPr>
        <w:jc w:val="center"/>
        <w:rPr>
          <w:rFonts w:asciiTheme="majorHAnsi" w:hAnsiTheme="majorHAnsi"/>
          <w:b/>
          <w:sz w:val="28"/>
          <w:szCs w:val="28"/>
        </w:rPr>
      </w:pPr>
      <w:r w:rsidRPr="000C7321">
        <w:rPr>
          <w:rFonts w:asciiTheme="majorHAnsi" w:hAnsiTheme="majorHAnsi"/>
          <w:b/>
          <w:sz w:val="28"/>
          <w:szCs w:val="28"/>
        </w:rPr>
        <w:t xml:space="preserve">Formulário de Pontuação de Atividades </w:t>
      </w:r>
    </w:p>
    <w:p w14:paraId="07D25653" w14:textId="543D0ACB" w:rsidR="009F3214" w:rsidRPr="000C7321" w:rsidRDefault="00680F3E" w:rsidP="0091645D">
      <w:pPr>
        <w:jc w:val="center"/>
        <w:rPr>
          <w:rFonts w:asciiTheme="majorHAnsi" w:hAnsiTheme="majorHAnsi"/>
          <w:b/>
          <w:sz w:val="28"/>
          <w:szCs w:val="28"/>
        </w:rPr>
      </w:pPr>
      <w:r w:rsidRPr="000C7321">
        <w:rPr>
          <w:rFonts w:asciiTheme="majorHAnsi" w:hAnsiTheme="majorHAnsi"/>
          <w:b/>
          <w:sz w:val="28"/>
          <w:szCs w:val="28"/>
        </w:rPr>
        <w:t>Seminário Integrador</w:t>
      </w:r>
      <w:r w:rsidR="000C7321" w:rsidRPr="000C7321">
        <w:rPr>
          <w:rStyle w:val="Refdenotaderodap"/>
          <w:rFonts w:asciiTheme="majorHAnsi" w:hAnsiTheme="majorHAnsi"/>
          <w:b/>
          <w:sz w:val="28"/>
          <w:szCs w:val="28"/>
        </w:rPr>
        <w:footnoteReference w:id="1"/>
      </w:r>
      <w:r w:rsidRPr="000C7321">
        <w:rPr>
          <w:rFonts w:asciiTheme="majorHAnsi" w:hAnsiTheme="majorHAnsi"/>
          <w:b/>
          <w:sz w:val="28"/>
          <w:szCs w:val="28"/>
        </w:rPr>
        <w:t xml:space="preserve"> </w:t>
      </w:r>
    </w:p>
    <w:p w14:paraId="5F623D49" w14:textId="77777777" w:rsidR="000C7321" w:rsidRDefault="000C7321" w:rsidP="00680F3E">
      <w:pPr>
        <w:jc w:val="both"/>
        <w:rPr>
          <w:rFonts w:asciiTheme="majorHAnsi" w:hAnsiTheme="majorHAnsi"/>
          <w:b/>
        </w:rPr>
      </w:pPr>
    </w:p>
    <w:p w14:paraId="3588F288" w14:textId="312C5AE2" w:rsidR="00680F3E" w:rsidRDefault="00680F3E" w:rsidP="00680F3E">
      <w:pPr>
        <w:jc w:val="both"/>
        <w:rPr>
          <w:rFonts w:asciiTheme="majorHAnsi" w:hAnsiTheme="majorHAnsi"/>
          <w:b/>
        </w:rPr>
      </w:pPr>
      <w:r w:rsidRPr="00680F3E">
        <w:rPr>
          <w:rFonts w:asciiTheme="majorHAnsi" w:hAnsiTheme="majorHAnsi"/>
          <w:b/>
        </w:rPr>
        <w:t>Nome</w:t>
      </w:r>
      <w:r w:rsidR="000C7321">
        <w:rPr>
          <w:rFonts w:asciiTheme="majorHAnsi" w:hAnsiTheme="majorHAnsi"/>
          <w:b/>
        </w:rPr>
        <w:t xml:space="preserve">: __________________________________________________________________________________ </w:t>
      </w:r>
      <w:r w:rsidRPr="00680F3E">
        <w:rPr>
          <w:rFonts w:asciiTheme="majorHAnsi" w:hAnsiTheme="majorHAnsi"/>
          <w:b/>
        </w:rPr>
        <w:t xml:space="preserve"> </w:t>
      </w:r>
    </w:p>
    <w:p w14:paraId="48D8DDD6" w14:textId="77777777" w:rsidR="00680F3E" w:rsidRPr="00680F3E" w:rsidRDefault="00680F3E" w:rsidP="00680F3E">
      <w:pPr>
        <w:jc w:val="both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2835"/>
        <w:gridCol w:w="1978"/>
      </w:tblGrid>
      <w:tr w:rsidR="00680F3E" w:rsidRPr="00680F3E" w14:paraId="01B92B40" w14:textId="77777777" w:rsidTr="000C7321">
        <w:tc>
          <w:tcPr>
            <w:tcW w:w="3255" w:type="dxa"/>
          </w:tcPr>
          <w:p w14:paraId="1F26BEAB" w14:textId="1EE772C8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2835" w:type="dxa"/>
          </w:tcPr>
          <w:p w14:paraId="2C6D6882" w14:textId="3B53B73D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Pontos </w:t>
            </w:r>
          </w:p>
        </w:tc>
        <w:tc>
          <w:tcPr>
            <w:tcW w:w="1978" w:type="dxa"/>
          </w:tcPr>
          <w:p w14:paraId="08DD07E0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Pontuação Obtida </w:t>
            </w:r>
          </w:p>
          <w:p w14:paraId="7C4F1A84" w14:textId="05682EEE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045DEF3A" w14:textId="77777777" w:rsidTr="000C7321">
        <w:tc>
          <w:tcPr>
            <w:tcW w:w="3255" w:type="dxa"/>
          </w:tcPr>
          <w:p w14:paraId="37BCDBF1" w14:textId="10364E28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em eventos científicos regionais com a publicação de trabalho completo, como autor principa</w:t>
            </w: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2835" w:type="dxa"/>
          </w:tcPr>
          <w:p w14:paraId="634E6E0A" w14:textId="0E611366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0,5 créditos</w:t>
            </w: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 xml:space="preserve"> por trabalho apresentado e publicado</w:t>
            </w:r>
          </w:p>
        </w:tc>
        <w:tc>
          <w:tcPr>
            <w:tcW w:w="1978" w:type="dxa"/>
          </w:tcPr>
          <w:p w14:paraId="52E05D08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3EEDB217" w14:textId="77777777" w:rsidTr="000C7321">
        <w:tc>
          <w:tcPr>
            <w:tcW w:w="3255" w:type="dxa"/>
          </w:tcPr>
          <w:p w14:paraId="22AF2617" w14:textId="17F9E852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em eventos científicos nacionais com a publicação de trabalho completo</w:t>
            </w:r>
          </w:p>
        </w:tc>
        <w:tc>
          <w:tcPr>
            <w:tcW w:w="2835" w:type="dxa"/>
          </w:tcPr>
          <w:p w14:paraId="345505AA" w14:textId="3D31F2BE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1,0 crédito</w:t>
            </w: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 xml:space="preserve"> por trabalho apresentado e publicado</w:t>
            </w:r>
          </w:p>
        </w:tc>
        <w:tc>
          <w:tcPr>
            <w:tcW w:w="1978" w:type="dxa"/>
          </w:tcPr>
          <w:p w14:paraId="3CC72546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252F8CCF" w14:textId="77777777" w:rsidTr="000C7321">
        <w:tc>
          <w:tcPr>
            <w:tcW w:w="3255" w:type="dxa"/>
          </w:tcPr>
          <w:p w14:paraId="3FD5F705" w14:textId="55E3AEA4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em eventos científicos internacionais com a publicação de trabalho completo</w:t>
            </w:r>
          </w:p>
        </w:tc>
        <w:tc>
          <w:tcPr>
            <w:tcW w:w="2835" w:type="dxa"/>
          </w:tcPr>
          <w:p w14:paraId="0E724C6B" w14:textId="4B929A9A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 xml:space="preserve"> crédito por trabalho apresentado e publicado</w:t>
            </w:r>
          </w:p>
        </w:tc>
        <w:tc>
          <w:tcPr>
            <w:tcW w:w="1978" w:type="dxa"/>
          </w:tcPr>
          <w:p w14:paraId="51EA50EE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72233BA9" w14:textId="77777777" w:rsidTr="000C7321">
        <w:tc>
          <w:tcPr>
            <w:tcW w:w="3255" w:type="dxa"/>
          </w:tcPr>
          <w:p w14:paraId="2C39AC94" w14:textId="35EA48EA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 xml:space="preserve">Publicação de artigo em revista especializada classificada no sistema </w:t>
            </w:r>
            <w:proofErr w:type="spellStart"/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Qualis</w:t>
            </w:r>
            <w:proofErr w:type="spellEnd"/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/CAPES</w:t>
            </w:r>
          </w:p>
        </w:tc>
        <w:tc>
          <w:tcPr>
            <w:tcW w:w="2835" w:type="dxa"/>
          </w:tcPr>
          <w:p w14:paraId="3B9E7944" w14:textId="403A2FD3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2,0 créditos por artigo</w:t>
            </w:r>
          </w:p>
        </w:tc>
        <w:tc>
          <w:tcPr>
            <w:tcW w:w="1978" w:type="dxa"/>
          </w:tcPr>
          <w:p w14:paraId="499EF4D4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302010DA" w14:textId="77777777" w:rsidTr="000C7321">
        <w:tc>
          <w:tcPr>
            <w:tcW w:w="3255" w:type="dxa"/>
          </w:tcPr>
          <w:p w14:paraId="4CB4A9A5" w14:textId="6F275750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Publicação de capítulo de livro relativo ao tema de pesquisa</w:t>
            </w:r>
          </w:p>
        </w:tc>
        <w:tc>
          <w:tcPr>
            <w:tcW w:w="2835" w:type="dxa"/>
          </w:tcPr>
          <w:p w14:paraId="49DD0478" w14:textId="13499276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2,0 créditos por capítulo</w:t>
            </w:r>
          </w:p>
        </w:tc>
        <w:tc>
          <w:tcPr>
            <w:tcW w:w="1978" w:type="dxa"/>
          </w:tcPr>
          <w:p w14:paraId="3F014E27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0D16EBE0" w14:textId="77777777" w:rsidTr="000C7321">
        <w:tc>
          <w:tcPr>
            <w:tcW w:w="3255" w:type="dxa"/>
          </w:tcPr>
          <w:p w14:paraId="59333723" w14:textId="7CECA6E7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em eventos remotos e/ou presenciais em áreas da Geografia e em áreas correlatas, com certificação e identificação de carga horária</w:t>
            </w:r>
          </w:p>
        </w:tc>
        <w:tc>
          <w:tcPr>
            <w:tcW w:w="2835" w:type="dxa"/>
          </w:tcPr>
          <w:p w14:paraId="14692354" w14:textId="3041E20D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1,0</w:t>
            </w: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crédito a cada três eventos</w:t>
            </w:r>
          </w:p>
          <w:p w14:paraId="1CD71F8B" w14:textId="6BEA3E69" w:rsidR="00680F3E" w:rsidRPr="00680F3E" w:rsidRDefault="00680F3E" w:rsidP="00680F3E">
            <w:pPr>
              <w:ind w:firstLine="708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1978" w:type="dxa"/>
          </w:tcPr>
          <w:p w14:paraId="03E1EB92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7A7569D3" w14:textId="77777777" w:rsidTr="000C7321">
        <w:tc>
          <w:tcPr>
            <w:tcW w:w="3255" w:type="dxa"/>
          </w:tcPr>
          <w:p w14:paraId="4363ADD1" w14:textId="1F490C1A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Realização de cursos remotos e/ou presenciais de caráter: formativo em Geografia e/ou em áreas afins, técnico-científico ou educacional com certificação e identificação de carga horária mínima de 8 horas atividade</w:t>
            </w:r>
          </w:p>
        </w:tc>
        <w:tc>
          <w:tcPr>
            <w:tcW w:w="2835" w:type="dxa"/>
          </w:tcPr>
          <w:p w14:paraId="621002AA" w14:textId="5612F4B0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1,0 crédito a cada três </w:t>
            </w: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cursos</w:t>
            </w:r>
          </w:p>
        </w:tc>
        <w:tc>
          <w:tcPr>
            <w:tcW w:w="1978" w:type="dxa"/>
          </w:tcPr>
          <w:p w14:paraId="1B432880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76D1BB0F" w14:textId="77777777" w:rsidTr="000C7321">
        <w:tc>
          <w:tcPr>
            <w:tcW w:w="3255" w:type="dxa"/>
          </w:tcPr>
          <w:p w14:paraId="0569ADC1" w14:textId="045FA1CE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como convidado, palestrante e/ou conferencista em evento científico, mesa redonda, na modalidade on-line ou presencial, com certificação</w:t>
            </w:r>
          </w:p>
        </w:tc>
        <w:tc>
          <w:tcPr>
            <w:tcW w:w="2835" w:type="dxa"/>
          </w:tcPr>
          <w:p w14:paraId="423B8062" w14:textId="0884866C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1,0 crédito para cada participação</w:t>
            </w:r>
          </w:p>
        </w:tc>
        <w:tc>
          <w:tcPr>
            <w:tcW w:w="1978" w:type="dxa"/>
          </w:tcPr>
          <w:p w14:paraId="7FB8FD13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0F3E" w:rsidRPr="00680F3E" w14:paraId="62104926" w14:textId="77777777" w:rsidTr="000C7321">
        <w:tc>
          <w:tcPr>
            <w:tcW w:w="3255" w:type="dxa"/>
          </w:tcPr>
          <w:p w14:paraId="670223B6" w14:textId="47A0AD41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sz w:val="24"/>
                <w:szCs w:val="24"/>
              </w:rPr>
              <w:t>Participação como ministrante de oficina ou curso</w:t>
            </w:r>
          </w:p>
        </w:tc>
        <w:tc>
          <w:tcPr>
            <w:tcW w:w="2835" w:type="dxa"/>
          </w:tcPr>
          <w:p w14:paraId="5820E14C" w14:textId="5F2590A2" w:rsidR="00680F3E" w:rsidRPr="00680F3E" w:rsidRDefault="00680F3E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80F3E">
              <w:rPr>
                <w:rFonts w:asciiTheme="minorHAnsi" w:hAnsiTheme="minorHAnsi" w:cstheme="minorHAnsi"/>
                <w:bCs/>
                <w:sz w:val="24"/>
                <w:szCs w:val="24"/>
              </w:rPr>
              <w:t>0,5 crédito por participação</w:t>
            </w:r>
          </w:p>
        </w:tc>
        <w:tc>
          <w:tcPr>
            <w:tcW w:w="1978" w:type="dxa"/>
          </w:tcPr>
          <w:p w14:paraId="006FF4D5" w14:textId="77777777" w:rsidR="00680F3E" w:rsidRPr="00680F3E" w:rsidRDefault="00680F3E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7321" w:rsidRPr="00680F3E" w14:paraId="2BAC102D" w14:textId="77777777" w:rsidTr="00224A83">
        <w:tc>
          <w:tcPr>
            <w:tcW w:w="6090" w:type="dxa"/>
            <w:gridSpan w:val="2"/>
          </w:tcPr>
          <w:p w14:paraId="03AE92F7" w14:textId="77777777" w:rsidR="000C7321" w:rsidRDefault="000C7321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ABB354" w14:textId="47402A96" w:rsidR="000C7321" w:rsidRPr="00680F3E" w:rsidRDefault="000C7321" w:rsidP="00680F3E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7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78" w:type="dxa"/>
          </w:tcPr>
          <w:p w14:paraId="4E0B89A3" w14:textId="77777777" w:rsidR="000C7321" w:rsidRPr="00680F3E" w:rsidRDefault="000C7321" w:rsidP="009F3214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D6E3718" w14:textId="0DA75497" w:rsidR="001727BC" w:rsidRDefault="001727BC" w:rsidP="009F3214">
      <w:pPr>
        <w:pStyle w:val="Cabealho"/>
        <w:spacing w:line="276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14:paraId="6764D914" w14:textId="22E8C542" w:rsidR="000C7321" w:rsidRDefault="000C7321" w:rsidP="009F3214">
      <w:pPr>
        <w:pStyle w:val="Cabealho"/>
        <w:spacing w:line="276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14:paraId="56E44B85" w14:textId="0F31FF4B" w:rsidR="000C7321" w:rsidRDefault="000C7321" w:rsidP="009F3214">
      <w:pPr>
        <w:pStyle w:val="Cabealho"/>
        <w:spacing w:line="276" w:lineRule="auto"/>
        <w:ind w:left="426" w:hanging="426"/>
        <w:jc w:val="center"/>
        <w:rPr>
          <w:rFonts w:asciiTheme="majorHAnsi" w:hAnsiTheme="majorHAnsi"/>
          <w:b/>
          <w:sz w:val="22"/>
          <w:szCs w:val="22"/>
        </w:rPr>
      </w:pPr>
    </w:p>
    <w:p w14:paraId="0C1B88C9" w14:textId="18F53361" w:rsidR="000C7321" w:rsidRPr="000C7321" w:rsidRDefault="000C7321" w:rsidP="000C7321">
      <w:pPr>
        <w:pStyle w:val="Cabealho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0C7321">
        <w:rPr>
          <w:rFonts w:asciiTheme="majorHAnsi" w:hAnsiTheme="majorHAnsi"/>
          <w:b/>
          <w:sz w:val="24"/>
          <w:szCs w:val="24"/>
        </w:rPr>
        <w:t xml:space="preserve">Data: </w:t>
      </w:r>
    </w:p>
    <w:p w14:paraId="2906A7A5" w14:textId="77777777" w:rsidR="000C7321" w:rsidRPr="000C7321" w:rsidRDefault="000C7321" w:rsidP="000C7321">
      <w:pPr>
        <w:pStyle w:val="Cabealho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C38E68" w14:textId="77777777" w:rsidR="000C7321" w:rsidRPr="000C7321" w:rsidRDefault="000C7321" w:rsidP="000C7321">
      <w:pPr>
        <w:pStyle w:val="Cabealho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1C0C0A5" w14:textId="7F5A1AD0" w:rsidR="000C7321" w:rsidRPr="000C7321" w:rsidRDefault="000C7321" w:rsidP="000C7321">
      <w:pPr>
        <w:pStyle w:val="Cabealho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0C7321">
        <w:rPr>
          <w:rFonts w:asciiTheme="majorHAnsi" w:hAnsiTheme="majorHAnsi"/>
          <w:b/>
          <w:sz w:val="24"/>
          <w:szCs w:val="24"/>
        </w:rPr>
        <w:t xml:space="preserve">Assinatura: </w:t>
      </w:r>
    </w:p>
    <w:sectPr w:rsidR="000C7321" w:rsidRPr="000C73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7AFD" w14:textId="77777777" w:rsidR="009D79FE" w:rsidRDefault="009D79FE">
      <w:pPr>
        <w:spacing w:after="0" w:line="240" w:lineRule="auto"/>
      </w:pPr>
      <w:r>
        <w:separator/>
      </w:r>
    </w:p>
  </w:endnote>
  <w:endnote w:type="continuationSeparator" w:id="0">
    <w:p w14:paraId="5D9D64E9" w14:textId="77777777" w:rsidR="009D79FE" w:rsidRDefault="009D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5C73" w14:textId="77777777" w:rsidR="009D79FE" w:rsidRDefault="009D79FE">
      <w:pPr>
        <w:spacing w:after="0" w:line="240" w:lineRule="auto"/>
      </w:pPr>
      <w:r>
        <w:separator/>
      </w:r>
    </w:p>
  </w:footnote>
  <w:footnote w:type="continuationSeparator" w:id="0">
    <w:p w14:paraId="0574D76B" w14:textId="77777777" w:rsidR="009D79FE" w:rsidRDefault="009D79FE">
      <w:pPr>
        <w:spacing w:after="0" w:line="240" w:lineRule="auto"/>
      </w:pPr>
      <w:r>
        <w:continuationSeparator/>
      </w:r>
    </w:p>
  </w:footnote>
  <w:footnote w:id="1">
    <w:p w14:paraId="69CB6AEE" w14:textId="7A44FBE0" w:rsidR="000C7321" w:rsidRPr="000C7321" w:rsidRDefault="000C7321" w:rsidP="000C732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C7321">
        <w:t xml:space="preserve">De acordo com o Regulamento do </w:t>
      </w:r>
      <w:r>
        <w:t>PROFGEO, o(a) discente deverá integralizar 02 (dois) créditos em Seminário Integrador. O(a)</w:t>
      </w:r>
      <w:r w:rsidRPr="000C7321">
        <w:t xml:space="preserve"> </w:t>
      </w:r>
      <w:r>
        <w:t>discente</w:t>
      </w:r>
      <w:r w:rsidRPr="000C7321">
        <w:t xml:space="preserve"> deverá apresentar documentos que comprovem a realização das atividades</w:t>
      </w:r>
      <w:r>
        <w:t>,</w:t>
      </w:r>
      <w:r w:rsidRPr="000C7321">
        <w:t xml:space="preserve"> anexados </w:t>
      </w:r>
      <w:r>
        <w:t xml:space="preserve">a </w:t>
      </w:r>
      <w:r w:rsidRPr="000C7321">
        <w:t>es</w:t>
      </w:r>
      <w:r>
        <w:t>t</w:t>
      </w:r>
      <w:r w:rsidRPr="000C7321">
        <w:t xml:space="preserve">e formulário.  O prazo para integralização de créditos em </w:t>
      </w:r>
      <w:r>
        <w:t xml:space="preserve">Seminário Integrador </w:t>
      </w:r>
      <w:r w:rsidRPr="000C7321">
        <w:t>será contabilizado a partir do primeiro dia letivo do calendário acadêmico, do ano de ingresso do</w:t>
      </w:r>
      <w:r>
        <w:t>(a)</w:t>
      </w:r>
      <w:r w:rsidRPr="000C7321">
        <w:t xml:space="preserve"> discente no Programa</w:t>
      </w:r>
      <w:r>
        <w:t xml:space="preserve">. </w:t>
      </w:r>
      <w:r w:rsidRPr="000C7321">
        <w:t xml:space="preserve">As informações das atividades também devem constar no currículo </w:t>
      </w:r>
      <w:r>
        <w:t>L</w:t>
      </w:r>
      <w:r w:rsidRPr="000C7321">
        <w:t>attes d</w:t>
      </w:r>
      <w:r>
        <w:t>o(a)</w:t>
      </w:r>
      <w:r w:rsidRPr="000C7321">
        <w:t xml:space="preserve"> </w:t>
      </w:r>
      <w:r>
        <w:t>discente</w:t>
      </w:r>
      <w:r w:rsidRPr="000C732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76E5" w14:textId="086B3F55" w:rsidR="00FF2A02" w:rsidRDefault="00FF2A02" w:rsidP="00FF2A02">
    <w:pPr>
      <w:spacing w:after="0" w:line="240" w:lineRule="auto"/>
      <w:ind w:left="-851"/>
      <w:rPr>
        <w:b/>
        <w:sz w:val="20"/>
        <w:szCs w:val="20"/>
      </w:rPr>
    </w:pPr>
  </w:p>
  <w:p w14:paraId="4C187A26" w14:textId="2B2F6B23" w:rsidR="00FF2A02" w:rsidRPr="00FF2A02" w:rsidRDefault="00FF2A02" w:rsidP="009F3214">
    <w:pPr>
      <w:spacing w:after="0" w:line="240" w:lineRule="auto"/>
      <w:jc w:val="both"/>
      <w:rPr>
        <w:b/>
        <w:noProof/>
        <w:sz w:val="20"/>
        <w:szCs w:val="20"/>
      </w:rPr>
    </w:pPr>
    <w:r>
      <w:rPr>
        <w:b/>
        <w:noProof/>
        <w:sz w:val="20"/>
        <w:szCs w:val="20"/>
      </w:rPr>
      <w:tab/>
    </w:r>
    <w:r w:rsidR="009F3214" w:rsidRPr="009F3214">
      <w:rPr>
        <w:b/>
        <w:noProof/>
        <w:sz w:val="20"/>
        <w:szCs w:val="20"/>
      </w:rPr>
      <w:drawing>
        <wp:inline distT="0" distB="0" distL="0" distR="0" wp14:anchorId="3762E7B5" wp14:editId="685FE0FF">
          <wp:extent cx="1441080" cy="677160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0AA81DAF-FF23-684A-8B11-32A021911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AA81DAF-FF23-684A-8B11-32A021911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080" cy="67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214">
      <w:rPr>
        <w:b/>
        <w:noProof/>
        <w:sz w:val="20"/>
        <w:szCs w:val="20"/>
      </w:rPr>
      <w:t xml:space="preserve">    </w:t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tab/>
    </w:r>
    <w:r w:rsidR="009F3214" w:rsidRPr="00FF2A02">
      <w:rPr>
        <w:b/>
        <w:noProof/>
        <w:sz w:val="20"/>
        <w:szCs w:val="20"/>
      </w:rPr>
      <w:drawing>
        <wp:inline distT="0" distB="0" distL="0" distR="0" wp14:anchorId="552DE1C0" wp14:editId="5C3A59E4">
          <wp:extent cx="1605600" cy="1012825"/>
          <wp:effectExtent l="0" t="0" r="0" b="3175"/>
          <wp:docPr id="26" name="Imagem 25" descr="Map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FC4D624-A292-1D22-BF45-69F1672D0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5" descr="Mapa&#10;&#10;Descrição gerada automaticamente">
                    <a:extLst>
                      <a:ext uri="{FF2B5EF4-FFF2-40B4-BE49-F238E27FC236}">
                        <a16:creationId xmlns:a16="http://schemas.microsoft.com/office/drawing/2014/main" id="{9FC4D624-A292-1D22-BF45-69F1672D0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212" cy="10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tab/>
    </w:r>
    <w:r w:rsidR="009F3214">
      <w:rPr>
        <w:b/>
        <w:noProof/>
        <w:sz w:val="20"/>
        <w:szCs w:val="20"/>
      </w:rPr>
      <w:t xml:space="preserve">                                 </w:t>
    </w:r>
    <w:r w:rsidR="009F3214" w:rsidRPr="009F3214">
      <w:rPr>
        <w:b/>
        <w:noProof/>
        <w:sz w:val="20"/>
        <w:szCs w:val="20"/>
      </w:rPr>
      <w:t xml:space="preserve"> </w:t>
    </w:r>
  </w:p>
  <w:p w14:paraId="7400E43C" w14:textId="77777777" w:rsidR="00680F3E" w:rsidRDefault="00680F3E" w:rsidP="00FF2A02">
    <w:pPr>
      <w:pStyle w:val="Cabealho"/>
      <w:tabs>
        <w:tab w:val="left" w:pos="2640"/>
        <w:tab w:val="center" w:pos="5092"/>
      </w:tabs>
      <w:jc w:val="center"/>
      <w:rPr>
        <w:rFonts w:asciiTheme="minorHAnsi" w:hAnsiTheme="minorHAnsi" w:cstheme="minorHAnsi"/>
        <w:sz w:val="24"/>
        <w:szCs w:val="24"/>
      </w:rPr>
    </w:pPr>
  </w:p>
  <w:p w14:paraId="189A878F" w14:textId="06FB5BE4" w:rsidR="009F3214" w:rsidRPr="00680F3E" w:rsidRDefault="00FF2A02" w:rsidP="00FF2A02">
    <w:pPr>
      <w:pStyle w:val="Cabealho"/>
      <w:tabs>
        <w:tab w:val="left" w:pos="2640"/>
        <w:tab w:val="center" w:pos="5092"/>
      </w:tabs>
      <w:jc w:val="center"/>
      <w:rPr>
        <w:rFonts w:asciiTheme="minorHAnsi" w:hAnsiTheme="minorHAnsi" w:cstheme="minorHAnsi"/>
        <w:sz w:val="24"/>
        <w:szCs w:val="24"/>
      </w:rPr>
    </w:pPr>
    <w:r w:rsidRPr="00680F3E">
      <w:rPr>
        <w:rFonts w:asciiTheme="minorHAnsi" w:hAnsiTheme="minorHAnsi" w:cstheme="minorHAnsi"/>
        <w:sz w:val="24"/>
        <w:szCs w:val="24"/>
      </w:rPr>
      <w:t xml:space="preserve">Faculdade de Ciências Humanas </w:t>
    </w:r>
  </w:p>
  <w:p w14:paraId="0CABEDB0" w14:textId="1DCBA01B" w:rsidR="00FF2A02" w:rsidRPr="00680F3E" w:rsidRDefault="00FF2A02" w:rsidP="00FF2A02">
    <w:pPr>
      <w:pStyle w:val="Cabealho"/>
      <w:tabs>
        <w:tab w:val="left" w:pos="2640"/>
        <w:tab w:val="center" w:pos="5092"/>
      </w:tabs>
      <w:jc w:val="center"/>
      <w:rPr>
        <w:sz w:val="28"/>
        <w:szCs w:val="28"/>
      </w:rPr>
    </w:pPr>
    <w:r w:rsidRPr="00680F3E">
      <w:rPr>
        <w:rFonts w:asciiTheme="minorHAnsi" w:hAnsiTheme="minorHAnsi" w:cstheme="minorHAnsi"/>
        <w:sz w:val="24"/>
        <w:szCs w:val="24"/>
      </w:rPr>
      <w:t>Mestrado Profissional em Ensino de Geografia em Rede Nacional (PROFGEO)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117CC"/>
    <w:multiLevelType w:val="hybridMultilevel"/>
    <w:tmpl w:val="64EC07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1"/>
    <w:rsid w:val="00021F36"/>
    <w:rsid w:val="000A3FAA"/>
    <w:rsid w:val="000C5E00"/>
    <w:rsid w:val="000C7321"/>
    <w:rsid w:val="0013395B"/>
    <w:rsid w:val="00167ABC"/>
    <w:rsid w:val="001727BC"/>
    <w:rsid w:val="00176240"/>
    <w:rsid w:val="0018563A"/>
    <w:rsid w:val="001E3660"/>
    <w:rsid w:val="001E582B"/>
    <w:rsid w:val="001E5E63"/>
    <w:rsid w:val="001F7ACE"/>
    <w:rsid w:val="002130F2"/>
    <w:rsid w:val="00273739"/>
    <w:rsid w:val="0028562A"/>
    <w:rsid w:val="002B1AEC"/>
    <w:rsid w:val="002E309E"/>
    <w:rsid w:val="002E7C19"/>
    <w:rsid w:val="00305BBB"/>
    <w:rsid w:val="00313DB3"/>
    <w:rsid w:val="00340648"/>
    <w:rsid w:val="0039184B"/>
    <w:rsid w:val="003A3560"/>
    <w:rsid w:val="003D6C20"/>
    <w:rsid w:val="003F56FE"/>
    <w:rsid w:val="004469E5"/>
    <w:rsid w:val="00503DAA"/>
    <w:rsid w:val="005101D0"/>
    <w:rsid w:val="0053029C"/>
    <w:rsid w:val="00532D43"/>
    <w:rsid w:val="005564DE"/>
    <w:rsid w:val="005C2178"/>
    <w:rsid w:val="005F3E07"/>
    <w:rsid w:val="00643ACF"/>
    <w:rsid w:val="00660437"/>
    <w:rsid w:val="00680F3E"/>
    <w:rsid w:val="00683DAB"/>
    <w:rsid w:val="006C5A9C"/>
    <w:rsid w:val="006E1DC4"/>
    <w:rsid w:val="006E642F"/>
    <w:rsid w:val="0070022D"/>
    <w:rsid w:val="00705144"/>
    <w:rsid w:val="00713146"/>
    <w:rsid w:val="00721466"/>
    <w:rsid w:val="00784C58"/>
    <w:rsid w:val="007C1551"/>
    <w:rsid w:val="007E434A"/>
    <w:rsid w:val="007F38CD"/>
    <w:rsid w:val="00805BD8"/>
    <w:rsid w:val="00834C23"/>
    <w:rsid w:val="008448F6"/>
    <w:rsid w:val="008503B5"/>
    <w:rsid w:val="00852D1F"/>
    <w:rsid w:val="00886398"/>
    <w:rsid w:val="00895BC7"/>
    <w:rsid w:val="008B28BA"/>
    <w:rsid w:val="008E5F84"/>
    <w:rsid w:val="0091645D"/>
    <w:rsid w:val="009820FA"/>
    <w:rsid w:val="009A1BDF"/>
    <w:rsid w:val="009D5311"/>
    <w:rsid w:val="009D79FE"/>
    <w:rsid w:val="009F074C"/>
    <w:rsid w:val="009F3214"/>
    <w:rsid w:val="00A004E3"/>
    <w:rsid w:val="00A60AE7"/>
    <w:rsid w:val="00A67EDE"/>
    <w:rsid w:val="00A86026"/>
    <w:rsid w:val="00A91982"/>
    <w:rsid w:val="00AC699A"/>
    <w:rsid w:val="00B07E20"/>
    <w:rsid w:val="00B122F1"/>
    <w:rsid w:val="00B27F3A"/>
    <w:rsid w:val="00B50CC5"/>
    <w:rsid w:val="00B65F63"/>
    <w:rsid w:val="00B821E7"/>
    <w:rsid w:val="00BA04E7"/>
    <w:rsid w:val="00BC59E1"/>
    <w:rsid w:val="00C12D59"/>
    <w:rsid w:val="00C23845"/>
    <w:rsid w:val="00C67DE9"/>
    <w:rsid w:val="00C7321D"/>
    <w:rsid w:val="00C817ED"/>
    <w:rsid w:val="00C94D32"/>
    <w:rsid w:val="00CC4FC3"/>
    <w:rsid w:val="00CD16B7"/>
    <w:rsid w:val="00CD17CD"/>
    <w:rsid w:val="00D21151"/>
    <w:rsid w:val="00D244E6"/>
    <w:rsid w:val="00D57C22"/>
    <w:rsid w:val="00DE23FE"/>
    <w:rsid w:val="00DF0805"/>
    <w:rsid w:val="00DF7735"/>
    <w:rsid w:val="00E35433"/>
    <w:rsid w:val="00E62F77"/>
    <w:rsid w:val="00E65034"/>
    <w:rsid w:val="00E86D8C"/>
    <w:rsid w:val="00EB5AE1"/>
    <w:rsid w:val="00EE0DEB"/>
    <w:rsid w:val="00F051D4"/>
    <w:rsid w:val="00F05FF5"/>
    <w:rsid w:val="00F2685A"/>
    <w:rsid w:val="00F677A4"/>
    <w:rsid w:val="00FA6655"/>
    <w:rsid w:val="00FC5840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9288"/>
  <w15:docId w15:val="{39DE65D1-E5DD-4832-8281-60BAECB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1"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C1551"/>
    <w:pPr>
      <w:keepNext/>
      <w:spacing w:after="0" w:line="240" w:lineRule="auto"/>
      <w:jc w:val="center"/>
      <w:outlineLvl w:val="1"/>
    </w:pPr>
    <w:rPr>
      <w:rFonts w:eastAsia="Times New Roman" w:cs="Times New Roman"/>
      <w:i/>
      <w:iCs/>
      <w:color w:val="auto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1551"/>
    <w:rPr>
      <w:rFonts w:ascii="Arial" w:eastAsia="Times New Roman" w:hAnsi="Arial" w:cs="Times New Roman"/>
      <w:i/>
      <w:iCs/>
      <w:szCs w:val="20"/>
      <w:lang w:eastAsia="pt-BR"/>
    </w:rPr>
  </w:style>
  <w:style w:type="paragraph" w:styleId="Cabealho">
    <w:name w:val="header"/>
    <w:basedOn w:val="Normal"/>
    <w:link w:val="CabealhoChar"/>
    <w:rsid w:val="007C15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15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551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51"/>
    <w:rPr>
      <w:rFonts w:ascii="Tahoma" w:hAnsi="Tahoma" w:cs="Tahoma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7A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table" w:styleId="Tabelacomgrade">
    <w:name w:val="Table Grid"/>
    <w:basedOn w:val="Tabelanormal"/>
    <w:uiPriority w:val="59"/>
    <w:rsid w:val="006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73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321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81765-87A0-EF43-82BD-E19A793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Airton</dc:creator>
  <cp:lastModifiedBy>Flaviana Gasparotti Nunes</cp:lastModifiedBy>
  <cp:revision>3</cp:revision>
  <cp:lastPrinted>2021-12-01T14:34:00Z</cp:lastPrinted>
  <dcterms:created xsi:type="dcterms:W3CDTF">2023-02-03T11:29:00Z</dcterms:created>
  <dcterms:modified xsi:type="dcterms:W3CDTF">2023-02-03T11:50:00Z</dcterms:modified>
</cp:coreProperties>
</file>